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B5867" w:rsidRDefault="00AB5867" w:rsidP="00AB5867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Управление стоимостью компании на основе современных технологий</w:t>
      </w:r>
    </w:p>
    <w:p w:rsidR="00AB5867" w:rsidRDefault="00AB5867" w:rsidP="00AB5867">
      <w:pPr>
        <w:pStyle w:val="20"/>
        <w:shd w:val="clear" w:color="auto" w:fill="auto"/>
        <w:spacing w:line="360" w:lineRule="auto"/>
        <w:rPr>
          <w:rStyle w:val="21"/>
        </w:rPr>
      </w:pPr>
    </w:p>
    <w:p w:rsidR="00AB5867" w:rsidRPr="003F18D0" w:rsidRDefault="00AB5867" w:rsidP="00AB586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AB5867" w:rsidRPr="00200A05" w:rsidRDefault="00AB5867" w:rsidP="00200A05">
      <w:pPr>
        <w:pStyle w:val="20"/>
        <w:shd w:val="clear" w:color="auto" w:fill="auto"/>
        <w:spacing w:line="360" w:lineRule="auto"/>
        <w:ind w:firstLine="708"/>
        <w:jc w:val="both"/>
        <w:rPr>
          <w:rStyle w:val="21"/>
          <w:color w:val="auto"/>
          <w:lang w:eastAsia="en-US" w:bidi="ar-SA"/>
        </w:rPr>
      </w:pPr>
      <w:r w:rsidRPr="003F18D0">
        <w:rPr>
          <w:rStyle w:val="21"/>
        </w:rPr>
        <w:t>Цель дисциплины</w:t>
      </w:r>
      <w:r w:rsidR="00200A05">
        <w:rPr>
          <w:rStyle w:val="21"/>
        </w:rPr>
        <w:t>:</w:t>
      </w:r>
      <w:r w:rsidRPr="003F18D0">
        <w:rPr>
          <w:rStyle w:val="21"/>
        </w:rPr>
        <w:t xml:space="preserve"> </w:t>
      </w:r>
      <w:r w:rsidR="00200A05" w:rsidRPr="00200A05">
        <w:rPr>
          <w:bCs/>
          <w:shd w:val="clear" w:color="auto" w:fill="FFFFFF"/>
        </w:rPr>
        <w:t>получение студентами теоретических знаний в области стоимостной аналитики для формирования профессиональных компетенций в области оценки бизнеса и управления стоимостью компаний, действующих, в том числе, в сфере современных технологий, а также развитие практических навыков у студентов с использованием самых современных и наиболее эффективных инструментов управления стоимостью.</w:t>
      </w:r>
    </w:p>
    <w:p w:rsidR="00AB5867" w:rsidRPr="003F18D0" w:rsidRDefault="00AB5867" w:rsidP="00AB5867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>
        <w:t>–</w:t>
      </w:r>
      <w:r w:rsidRPr="003F18D0">
        <w:t xml:space="preserve"> дисциплина</w:t>
      </w:r>
      <w:r>
        <w:t xml:space="preserve"> </w:t>
      </w:r>
      <w:r w:rsidRPr="003F18D0">
        <w:t>«</w:t>
      </w:r>
      <w:r w:rsidRPr="00792548">
        <w:rPr>
          <w:rStyle w:val="21"/>
          <w:b w:val="0"/>
        </w:rPr>
        <w:t>Управление стоимостью компании на основе современных технологий</w:t>
      </w:r>
      <w:r>
        <w:t xml:space="preserve">» </w:t>
      </w:r>
      <w:r w:rsidRPr="000C369B">
        <w:t xml:space="preserve">является дисциплиной </w:t>
      </w:r>
      <w:r>
        <w:t xml:space="preserve">модуля направленности программы магистратуры </w:t>
      </w:r>
      <w:r w:rsidRPr="000C369B">
        <w:t>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0C369B">
        <w:t>».</w:t>
      </w:r>
    </w:p>
    <w:p w:rsidR="00AB5867" w:rsidRPr="00200A05" w:rsidRDefault="00AB5867" w:rsidP="00200A05">
      <w:pPr>
        <w:pStyle w:val="20"/>
        <w:shd w:val="clear" w:color="auto" w:fill="auto"/>
        <w:spacing w:line="360" w:lineRule="auto"/>
        <w:ind w:firstLine="708"/>
        <w:jc w:val="both"/>
        <w:rPr>
          <w:b/>
        </w:rPr>
      </w:pPr>
      <w:r w:rsidRPr="00792548">
        <w:rPr>
          <w:b/>
        </w:rPr>
        <w:t>Краткое содержание:</w:t>
      </w:r>
      <w:r w:rsidR="00200A05">
        <w:rPr>
          <w:b/>
        </w:rPr>
        <w:t xml:space="preserve"> </w:t>
      </w:r>
      <w:r w:rsidR="00200A05">
        <w:t>м</w:t>
      </w:r>
      <w:bookmarkStart w:id="0" w:name="_GoBack"/>
      <w:bookmarkEnd w:id="0"/>
      <w:r>
        <w:t>акроэкономические факторы стоимости. Законодательное регулирование. Микроэкономические факторы стоимости.</w:t>
      </w:r>
      <w:r w:rsidRPr="00792548">
        <w:t xml:space="preserve"> </w:t>
      </w:r>
      <w:r>
        <w:t>Стратегическое управление компанией на основе стоимостного подхода. Понятие бизне</w:t>
      </w:r>
      <w:proofErr w:type="gramStart"/>
      <w:r>
        <w:t>с-</w:t>
      </w:r>
      <w:proofErr w:type="gramEnd"/>
      <w:r>
        <w:t xml:space="preserve"> и конкурентной стратегии.</w:t>
      </w:r>
      <w:r w:rsidRPr="00792548">
        <w:t xml:space="preserve"> </w:t>
      </w:r>
      <w:r>
        <w:t>Оценка стоимости предприятия (бизнеса) на основе экономической прибыли. Необходимые коррекции к данным отчетности для выявления величины экономической прибыли.</w:t>
      </w:r>
      <w:r w:rsidRPr="00792548">
        <w:t xml:space="preserve"> </w:t>
      </w:r>
      <w:r>
        <w:t>Особенности управления стоимостью бизнеса в различных отраслях и сферах экономики. Оценка стоимости бизнеса для целей слияний и поглощений. Расчет синергетических эффектов и управление основными факторами.</w:t>
      </w:r>
    </w:p>
    <w:p w:rsidR="005C56F3" w:rsidRPr="009D43BE" w:rsidRDefault="005C56F3" w:rsidP="00AB5867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171632"/>
    <w:rsid w:val="00200A05"/>
    <w:rsid w:val="0024776D"/>
    <w:rsid w:val="0053595A"/>
    <w:rsid w:val="00577D59"/>
    <w:rsid w:val="005C56F3"/>
    <w:rsid w:val="00600BE3"/>
    <w:rsid w:val="00714151"/>
    <w:rsid w:val="009D43BE"/>
    <w:rsid w:val="00AB5867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2CF34-6021-48EE-9CD2-837E2E5D12A8}"/>
</file>

<file path=customXml/itemProps2.xml><?xml version="1.0" encoding="utf-8"?>
<ds:datastoreItem xmlns:ds="http://schemas.openxmlformats.org/officeDocument/2006/customXml" ds:itemID="{D2A0B066-FDAB-49C4-80E2-70244234300F}"/>
</file>

<file path=customXml/itemProps3.xml><?xml version="1.0" encoding="utf-8"?>
<ds:datastoreItem xmlns:ds="http://schemas.openxmlformats.org/officeDocument/2006/customXml" ds:itemID="{E1217E16-2AC7-4A09-81CE-556A3E510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2018-04-13T11:14:00Z</dcterms:created>
  <dcterms:modified xsi:type="dcterms:W3CDTF">2020-11-10T06:33:00Z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